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XSpec="center" w:tblpY="1080"/>
        <w:tblW w:w="10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5"/>
        <w:gridCol w:w="8558"/>
      </w:tblGrid>
      <w:tr w:rsidR="00304154" w:rsidTr="00CC4299">
        <w:trPr>
          <w:trHeight w:val="557"/>
        </w:trPr>
        <w:tc>
          <w:tcPr>
            <w:tcW w:w="2265" w:type="dxa"/>
          </w:tcPr>
          <w:p w:rsidR="00304154" w:rsidRPr="00ED592B" w:rsidRDefault="00304154" w:rsidP="00CC4299">
            <w:pPr>
              <w:ind w:left="430"/>
              <w:rPr>
                <w:rFonts w:ascii="Times New Roman" w:hAnsi="Times New Roman" w:cs="Times New Roman"/>
              </w:rPr>
            </w:pPr>
            <w:r w:rsidRPr="00ED592B">
              <w:rPr>
                <w:rFonts w:ascii="Times New Roman" w:hAnsi="Times New Roman" w:cs="Times New Roman"/>
              </w:rPr>
              <w:t xml:space="preserve">Poniedziałek </w:t>
            </w:r>
          </w:p>
        </w:tc>
        <w:tc>
          <w:tcPr>
            <w:tcW w:w="8558" w:type="dxa"/>
          </w:tcPr>
          <w:p w:rsidR="00304154" w:rsidRDefault="00304154" w:rsidP="0030415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24180">
              <w:t xml:space="preserve"> Praca z </w:t>
            </w:r>
            <w:r w:rsidRPr="00524180">
              <w:rPr>
                <w:b/>
              </w:rPr>
              <w:t>KP3.34a</w:t>
            </w:r>
            <w:r w:rsidRPr="00524180">
              <w:t xml:space="preserve"> –  ćwiczenia logicznego myślenia, doskonalenie zdolności grafomotorycznych i percepcji wzrokowej</w:t>
            </w:r>
          </w:p>
          <w:p w:rsidR="00304154" w:rsidRDefault="00304154" w:rsidP="00304154">
            <w:pPr>
              <w:spacing w:after="0" w:line="240" w:lineRule="auto"/>
            </w:pPr>
            <w:r>
              <w:t>-</w:t>
            </w:r>
            <w:r w:rsidRPr="00524180">
              <w:t>„Palmy Wielkanocne” –  omawianie wyglądu palm oraz tradycji ludowych związanych ze święceniem palm, ciekawostki związane z palmą wielkanocną.</w:t>
            </w:r>
            <w:r>
              <w:t xml:space="preserve"> </w:t>
            </w:r>
            <w:r w:rsidRPr="00524180">
              <w:t xml:space="preserve">Omówienie różnic i podobieństw między palmami. </w:t>
            </w:r>
          </w:p>
          <w:p w:rsidR="00304154" w:rsidRPr="00304154" w:rsidRDefault="008558A3" w:rsidP="00304154">
            <w:pPr>
              <w:spacing w:after="0" w:line="240" w:lineRule="auto"/>
              <w:rPr>
                <w:b/>
              </w:rPr>
            </w:pPr>
            <w:hyperlink r:id="rId4" w:history="1">
              <w:r w:rsidR="00304154" w:rsidRPr="0083039A">
                <w:rPr>
                  <w:rStyle w:val="Hipercze"/>
                  <w:b/>
                </w:rPr>
                <w:t>http://regiodom.pl/portal/porady-domowe/zrob-sam/palma-wielkanocna-skad-pochodzi-zwyczaj-co-symbolizuje-palma-jak-wykonac-palm</w:t>
              </w:r>
            </w:hyperlink>
            <w:r w:rsidR="00304154">
              <w:rPr>
                <w:b/>
              </w:rPr>
              <w:t xml:space="preserve">   ( proszę przeczytać dzieciom)</w:t>
            </w:r>
          </w:p>
          <w:p w:rsidR="00304154" w:rsidRPr="00524180" w:rsidRDefault="00304154" w:rsidP="00304154">
            <w:pPr>
              <w:spacing w:after="0" w:line="240" w:lineRule="auto"/>
            </w:pPr>
            <w:r w:rsidRPr="00524180">
              <w:t xml:space="preserve">-   Stworzenie własnej palmy.  </w:t>
            </w:r>
          </w:p>
          <w:p w:rsidR="00304154" w:rsidRPr="00ED592B" w:rsidRDefault="00304154" w:rsidP="00304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154" w:rsidTr="00CC4299">
        <w:trPr>
          <w:trHeight w:val="603"/>
        </w:trPr>
        <w:tc>
          <w:tcPr>
            <w:tcW w:w="2265" w:type="dxa"/>
          </w:tcPr>
          <w:p w:rsidR="00304154" w:rsidRPr="00ED592B" w:rsidRDefault="00304154" w:rsidP="00CC4299">
            <w:pPr>
              <w:ind w:left="430"/>
              <w:rPr>
                <w:rFonts w:ascii="Times New Roman" w:hAnsi="Times New Roman" w:cs="Times New Roman"/>
              </w:rPr>
            </w:pPr>
            <w:r w:rsidRPr="00ED592B">
              <w:rPr>
                <w:rFonts w:ascii="Times New Roman" w:hAnsi="Times New Roman" w:cs="Times New Roman"/>
              </w:rPr>
              <w:t xml:space="preserve">Wtorek </w:t>
            </w:r>
          </w:p>
        </w:tc>
        <w:tc>
          <w:tcPr>
            <w:tcW w:w="8558" w:type="dxa"/>
          </w:tcPr>
          <w:p w:rsidR="00304154" w:rsidRDefault="00304154" w:rsidP="00304154">
            <w:pPr>
              <w:spacing w:after="0" w:line="240" w:lineRule="auto"/>
            </w:pPr>
            <w:r w:rsidRPr="00524180">
              <w:t xml:space="preserve">-   „Wielkanocne jajka” –  porównywanie różnego rodzaju jajek dekoracyjnych -    kraszanek, pisanek, wydmuszek.  Zapoznanie z symboliką jaja. </w:t>
            </w:r>
          </w:p>
          <w:p w:rsidR="00304154" w:rsidRPr="00304154" w:rsidRDefault="008558A3" w:rsidP="00304154">
            <w:pPr>
              <w:spacing w:after="0" w:line="240" w:lineRule="auto"/>
              <w:rPr>
                <w:b/>
              </w:rPr>
            </w:pPr>
            <w:hyperlink r:id="rId5" w:history="1">
              <w:r w:rsidR="00304154" w:rsidRPr="0083039A">
                <w:rPr>
                  <w:rStyle w:val="Hipercze"/>
                  <w:b/>
                </w:rPr>
                <w:t>https://www.youtube.com/watch?v=bKTM6B04vDY</w:t>
              </w:r>
            </w:hyperlink>
            <w:r w:rsidR="00304154">
              <w:rPr>
                <w:b/>
              </w:rPr>
              <w:t xml:space="preserve"> </w:t>
            </w:r>
            <w:r>
              <w:rPr>
                <w:b/>
              </w:rPr>
              <w:t xml:space="preserve">  ( domowe przedszkole) lub </w:t>
            </w:r>
            <w:r w:rsidRPr="008558A3">
              <w:rPr>
                <w:b/>
                <w:color w:val="2E74B5" w:themeColor="accent1" w:themeShade="BF"/>
                <w:u w:val="single"/>
              </w:rPr>
              <w:t>https://www.youtube.com/watch?v=cMTxGjhNNAs</w:t>
            </w:r>
            <w:r w:rsidR="00304154" w:rsidRPr="008558A3">
              <w:rPr>
                <w:b/>
                <w:color w:val="2E74B5" w:themeColor="accent1" w:themeShade="BF"/>
              </w:rPr>
              <w:t xml:space="preserve"> </w:t>
            </w:r>
            <w:r>
              <w:rPr>
                <w:b/>
                <w:color w:val="2E74B5" w:themeColor="accent1" w:themeShade="BF"/>
              </w:rPr>
              <w:t xml:space="preserve"> </w:t>
            </w:r>
            <w:r w:rsidRPr="008558A3">
              <w:rPr>
                <w:b/>
              </w:rPr>
              <w:t xml:space="preserve">( ziarno)  </w:t>
            </w:r>
            <w:r w:rsidR="00304154">
              <w:rPr>
                <w:b/>
              </w:rPr>
              <w:t>( proszę, aby dzieci obejrzały film</w:t>
            </w:r>
            <w:r>
              <w:rPr>
                <w:b/>
              </w:rPr>
              <w:t xml:space="preserve"> ( mogą same wybrać, który) </w:t>
            </w:r>
            <w:r w:rsidR="00304154">
              <w:rPr>
                <w:b/>
              </w:rPr>
              <w:t>. Można fragmentami )</w:t>
            </w:r>
            <w:bookmarkStart w:id="0" w:name="_GoBack"/>
            <w:bookmarkEnd w:id="0"/>
          </w:p>
          <w:p w:rsidR="00304154" w:rsidRPr="00524180" w:rsidRDefault="00304154" w:rsidP="0030415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24180">
              <w:t xml:space="preserve"> Praca z </w:t>
            </w:r>
            <w:r w:rsidRPr="00524180">
              <w:rPr>
                <w:b/>
              </w:rPr>
              <w:t>KP3.34b</w:t>
            </w:r>
            <w:r w:rsidRPr="00524180">
              <w:t xml:space="preserve"> –  ćwiczenia percepcji wzrokowej i słuchowej, doskonalenie zdolności grafomotorycznych</w:t>
            </w:r>
          </w:p>
          <w:p w:rsidR="00304154" w:rsidRPr="00ED592B" w:rsidRDefault="008D297D" w:rsidP="00CC4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-Załącznik nr 1</w:t>
            </w:r>
          </w:p>
        </w:tc>
      </w:tr>
      <w:tr w:rsidR="00304154" w:rsidTr="00CC4299">
        <w:trPr>
          <w:trHeight w:val="1529"/>
        </w:trPr>
        <w:tc>
          <w:tcPr>
            <w:tcW w:w="2265" w:type="dxa"/>
          </w:tcPr>
          <w:p w:rsidR="00304154" w:rsidRPr="00ED592B" w:rsidRDefault="00304154" w:rsidP="00CC4299">
            <w:pPr>
              <w:ind w:left="430"/>
              <w:rPr>
                <w:rFonts w:ascii="Times New Roman" w:hAnsi="Times New Roman" w:cs="Times New Roman"/>
              </w:rPr>
            </w:pPr>
            <w:r w:rsidRPr="00ED592B">
              <w:rPr>
                <w:rFonts w:ascii="Times New Roman" w:hAnsi="Times New Roman" w:cs="Times New Roman"/>
              </w:rPr>
              <w:t>Środa</w:t>
            </w:r>
          </w:p>
        </w:tc>
        <w:tc>
          <w:tcPr>
            <w:tcW w:w="8558" w:type="dxa"/>
          </w:tcPr>
          <w:p w:rsidR="00304154" w:rsidRDefault="00304154" w:rsidP="00CC4299">
            <w:pPr>
              <w:spacing w:after="0" w:line="240" w:lineRule="auto"/>
            </w:pPr>
            <w:r>
              <w:t>-</w:t>
            </w:r>
            <w:r w:rsidRPr="00524180">
              <w:t xml:space="preserve">Praca z </w:t>
            </w:r>
            <w:r w:rsidRPr="00524180">
              <w:rPr>
                <w:b/>
              </w:rPr>
              <w:t>KP3.35</w:t>
            </w:r>
            <w:r w:rsidRPr="00524180">
              <w:t xml:space="preserve"> –  doskonalenie sprawności manualnej, ćwiczenie logicznego myślenia, cechy wielkościowe.</w:t>
            </w:r>
          </w:p>
          <w:p w:rsidR="00304154" w:rsidRDefault="00E357A4" w:rsidP="00E357A4">
            <w:pPr>
              <w:spacing w:after="0" w:line="240" w:lineRule="auto"/>
            </w:pPr>
            <w:r w:rsidRPr="00524180">
              <w:t>-   „Co włożysz do koszyczka?” –  selekcja materiału, poszerzanie słownika, zapoznanie z symboliką potraw w święconce</w:t>
            </w:r>
            <w:r>
              <w:t>.</w:t>
            </w:r>
          </w:p>
          <w:p w:rsidR="00E357A4" w:rsidRDefault="008558A3" w:rsidP="00E357A4">
            <w:pPr>
              <w:spacing w:after="0" w:line="240" w:lineRule="auto"/>
              <w:rPr>
                <w:b/>
              </w:rPr>
            </w:pPr>
            <w:hyperlink r:id="rId6" w:history="1">
              <w:r w:rsidR="00E357A4" w:rsidRPr="0083039A">
                <w:rPr>
                  <w:rStyle w:val="Hipercze"/>
                  <w:b/>
                </w:rPr>
                <w:t>https://www.youtube.com/watch?v=-vS8QYsdefQ</w:t>
              </w:r>
            </w:hyperlink>
          </w:p>
          <w:p w:rsidR="00E357A4" w:rsidRPr="00E357A4" w:rsidRDefault="00E357A4" w:rsidP="00E357A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- </w:t>
            </w:r>
            <w:r w:rsidRPr="00E357A4">
              <w:t>Mój koszyczek wielkanocny – dowolna praca plastyczna ( można np. z plasteliny przygotować własne potrawy do swojego koszyczka)</w:t>
            </w:r>
          </w:p>
        </w:tc>
      </w:tr>
      <w:tr w:rsidR="00304154" w:rsidTr="00CC4299">
        <w:trPr>
          <w:trHeight w:val="581"/>
        </w:trPr>
        <w:tc>
          <w:tcPr>
            <w:tcW w:w="2265" w:type="dxa"/>
          </w:tcPr>
          <w:p w:rsidR="00304154" w:rsidRPr="00ED592B" w:rsidRDefault="00304154" w:rsidP="00CC4299">
            <w:pPr>
              <w:ind w:left="430"/>
              <w:rPr>
                <w:rFonts w:ascii="Times New Roman" w:hAnsi="Times New Roman" w:cs="Times New Roman"/>
                <w:sz w:val="20"/>
              </w:rPr>
            </w:pPr>
            <w:r w:rsidRPr="00ED592B">
              <w:rPr>
                <w:rFonts w:ascii="Times New Roman" w:hAnsi="Times New Roman" w:cs="Times New Roman"/>
                <w:sz w:val="20"/>
              </w:rPr>
              <w:t>Czwartek</w:t>
            </w:r>
          </w:p>
        </w:tc>
        <w:tc>
          <w:tcPr>
            <w:tcW w:w="8558" w:type="dxa"/>
          </w:tcPr>
          <w:p w:rsidR="00304154" w:rsidRDefault="00E357A4" w:rsidP="00CC4299">
            <w:pPr>
              <w:spacing w:after="0" w:line="240" w:lineRule="auto"/>
            </w:pPr>
            <w:r>
              <w:t>-</w:t>
            </w:r>
            <w:r w:rsidRPr="00524180">
              <w:t xml:space="preserve">Praca z </w:t>
            </w:r>
            <w:r w:rsidRPr="00524180">
              <w:rPr>
                <w:b/>
              </w:rPr>
              <w:t>KP3.36a</w:t>
            </w:r>
            <w:r w:rsidRPr="00524180">
              <w:t xml:space="preserve"> –  doskonalenie zdolności grafomotorycznych, percepcji wzrokowej, koordynacji wzrokowo-   ruchowej, odwzorowywanie, czytanie globalne</w:t>
            </w:r>
          </w:p>
          <w:p w:rsidR="008D297D" w:rsidRDefault="008D297D" w:rsidP="00CC4299">
            <w:pPr>
              <w:spacing w:after="0" w:line="240" w:lineRule="auto"/>
            </w:pPr>
            <w:r>
              <w:t>-załącznik nr 2</w:t>
            </w:r>
          </w:p>
          <w:p w:rsidR="00783B65" w:rsidRPr="00783B65" w:rsidRDefault="00783B65" w:rsidP="00CC42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B65">
              <w:rPr>
                <w:b/>
              </w:rPr>
              <w:t>(Dla chętnych w załącznikach książeczka wielkanocna do złożenia i pokolorowania )</w:t>
            </w:r>
          </w:p>
        </w:tc>
      </w:tr>
      <w:tr w:rsidR="00304154" w:rsidTr="00CC4299">
        <w:trPr>
          <w:trHeight w:val="1219"/>
        </w:trPr>
        <w:tc>
          <w:tcPr>
            <w:tcW w:w="2265" w:type="dxa"/>
          </w:tcPr>
          <w:p w:rsidR="00304154" w:rsidRPr="00ED592B" w:rsidRDefault="00304154" w:rsidP="00CC4299">
            <w:pPr>
              <w:ind w:left="430"/>
              <w:rPr>
                <w:rFonts w:ascii="Times New Roman" w:hAnsi="Times New Roman" w:cs="Times New Roman"/>
              </w:rPr>
            </w:pPr>
            <w:r w:rsidRPr="00ED592B">
              <w:rPr>
                <w:rFonts w:ascii="Times New Roman" w:hAnsi="Times New Roman" w:cs="Times New Roman"/>
              </w:rPr>
              <w:t>Piątek</w:t>
            </w:r>
          </w:p>
        </w:tc>
        <w:tc>
          <w:tcPr>
            <w:tcW w:w="8558" w:type="dxa"/>
          </w:tcPr>
          <w:p w:rsidR="00E357A4" w:rsidRPr="00524180" w:rsidRDefault="00E357A4" w:rsidP="00E357A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24180">
              <w:t xml:space="preserve">Praca z </w:t>
            </w:r>
            <w:r w:rsidRPr="00524180">
              <w:rPr>
                <w:b/>
              </w:rPr>
              <w:t>KP3.36b</w:t>
            </w:r>
            <w:r w:rsidRPr="00524180">
              <w:t xml:space="preserve"> – doskonalenie zdolności grafomotorycznych, percepcji wzrokowej, koordynacji wzrokowo-  ruchowej.</w:t>
            </w:r>
          </w:p>
          <w:p w:rsidR="00304154" w:rsidRDefault="008D297D" w:rsidP="00CC4299">
            <w:pPr>
              <w:spacing w:after="0" w:line="240" w:lineRule="auto"/>
            </w:pPr>
            <w:r>
              <w:t xml:space="preserve">-Tworzenie własnych pisanek  (np. </w:t>
            </w:r>
            <w:r w:rsidRPr="00524180">
              <w:t>Gotowanie jajek w skórce buraków lub w łupinkach cebuli.</w:t>
            </w:r>
            <w:r>
              <w:t xml:space="preserve">) </w:t>
            </w:r>
          </w:p>
          <w:p w:rsidR="008D297D" w:rsidRPr="00ED592B" w:rsidRDefault="008D297D" w:rsidP="00CC429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4F5DAB" w:rsidRDefault="0030415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Tydzień 30 Wielkanoc</w:t>
      </w:r>
    </w:p>
    <w:p w:rsidR="00304154" w:rsidRDefault="00304154" w:rsidP="0030415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06-10.04.2020</w:t>
      </w:r>
    </w:p>
    <w:p w:rsidR="008D297D" w:rsidRDefault="008D297D" w:rsidP="00304154">
      <w:pPr>
        <w:jc w:val="center"/>
        <w:rPr>
          <w:rFonts w:ascii="Times New Roman" w:hAnsi="Times New Roman" w:cs="Times New Roman"/>
          <w:b/>
        </w:rPr>
      </w:pPr>
    </w:p>
    <w:p w:rsidR="008D297D" w:rsidRDefault="008D297D" w:rsidP="00304154">
      <w:pPr>
        <w:jc w:val="center"/>
        <w:rPr>
          <w:rFonts w:ascii="Times New Roman" w:hAnsi="Times New Roman" w:cs="Times New Roman"/>
          <w:b/>
        </w:rPr>
      </w:pPr>
    </w:p>
    <w:p w:rsidR="008D297D" w:rsidRDefault="008D297D" w:rsidP="00304154">
      <w:pPr>
        <w:jc w:val="center"/>
        <w:rPr>
          <w:rFonts w:ascii="Times New Roman" w:hAnsi="Times New Roman" w:cs="Times New Roman"/>
          <w:b/>
        </w:rPr>
      </w:pPr>
    </w:p>
    <w:p w:rsidR="008D297D" w:rsidRDefault="008D297D" w:rsidP="00304154">
      <w:pPr>
        <w:jc w:val="center"/>
        <w:rPr>
          <w:rFonts w:ascii="Times New Roman" w:hAnsi="Times New Roman" w:cs="Times New Roman"/>
          <w:b/>
        </w:rPr>
      </w:pPr>
    </w:p>
    <w:p w:rsidR="008D297D" w:rsidRDefault="008D297D" w:rsidP="00304154">
      <w:pPr>
        <w:jc w:val="center"/>
        <w:rPr>
          <w:rFonts w:ascii="Times New Roman" w:hAnsi="Times New Roman" w:cs="Times New Roman"/>
          <w:b/>
        </w:rPr>
      </w:pPr>
    </w:p>
    <w:p w:rsidR="008D297D" w:rsidRDefault="008D297D" w:rsidP="00304154">
      <w:pPr>
        <w:jc w:val="center"/>
        <w:rPr>
          <w:rFonts w:ascii="Times New Roman" w:hAnsi="Times New Roman" w:cs="Times New Roman"/>
          <w:b/>
        </w:rPr>
      </w:pPr>
    </w:p>
    <w:p w:rsidR="008D297D" w:rsidRDefault="008D297D" w:rsidP="00304154">
      <w:pPr>
        <w:jc w:val="center"/>
        <w:rPr>
          <w:rFonts w:ascii="Times New Roman" w:hAnsi="Times New Roman" w:cs="Times New Roman"/>
          <w:b/>
        </w:rPr>
      </w:pPr>
    </w:p>
    <w:p w:rsidR="008D297D" w:rsidRDefault="008D297D" w:rsidP="00304154">
      <w:pPr>
        <w:jc w:val="center"/>
        <w:rPr>
          <w:rFonts w:ascii="Times New Roman" w:hAnsi="Times New Roman" w:cs="Times New Roman"/>
          <w:b/>
        </w:rPr>
      </w:pPr>
    </w:p>
    <w:p w:rsidR="008D297D" w:rsidRDefault="008D297D" w:rsidP="00304154">
      <w:pPr>
        <w:jc w:val="center"/>
        <w:rPr>
          <w:rFonts w:ascii="Times New Roman" w:hAnsi="Times New Roman" w:cs="Times New Roman"/>
          <w:b/>
        </w:rPr>
      </w:pPr>
    </w:p>
    <w:p w:rsidR="008D297D" w:rsidRDefault="008D297D" w:rsidP="00304154">
      <w:pPr>
        <w:jc w:val="center"/>
        <w:rPr>
          <w:rFonts w:ascii="Times New Roman" w:hAnsi="Times New Roman" w:cs="Times New Roman"/>
          <w:b/>
        </w:rPr>
      </w:pPr>
    </w:p>
    <w:p w:rsidR="008D297D" w:rsidRDefault="008D297D" w:rsidP="0030415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Załącznik nr 1</w:t>
      </w:r>
    </w:p>
    <w:p w:rsidR="008D297D" w:rsidRDefault="008D297D" w:rsidP="00304154">
      <w:pPr>
        <w:jc w:val="center"/>
      </w:pPr>
      <w:r>
        <w:rPr>
          <w:noProof/>
          <w:lang w:eastAsia="pl-PL"/>
        </w:rPr>
        <w:drawing>
          <wp:inline distT="0" distB="0" distL="0" distR="0">
            <wp:extent cx="4572000" cy="60960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sanka grafomotoryka nauczycielskie zacisz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609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297D" w:rsidRDefault="008D297D" w:rsidP="00304154">
      <w:pPr>
        <w:jc w:val="center"/>
      </w:pPr>
    </w:p>
    <w:p w:rsidR="008D297D" w:rsidRDefault="008D297D" w:rsidP="00304154">
      <w:pPr>
        <w:jc w:val="center"/>
      </w:pPr>
    </w:p>
    <w:p w:rsidR="008D297D" w:rsidRDefault="008D297D" w:rsidP="00304154">
      <w:pPr>
        <w:jc w:val="center"/>
      </w:pPr>
    </w:p>
    <w:p w:rsidR="008D297D" w:rsidRDefault="008D297D" w:rsidP="00304154">
      <w:pPr>
        <w:jc w:val="center"/>
      </w:pPr>
    </w:p>
    <w:p w:rsidR="008D297D" w:rsidRDefault="008D297D" w:rsidP="00304154">
      <w:pPr>
        <w:jc w:val="center"/>
      </w:pPr>
    </w:p>
    <w:p w:rsidR="008D297D" w:rsidRDefault="008D297D" w:rsidP="00304154">
      <w:pPr>
        <w:jc w:val="center"/>
      </w:pPr>
    </w:p>
    <w:p w:rsidR="008D297D" w:rsidRDefault="008D297D" w:rsidP="00304154">
      <w:pPr>
        <w:jc w:val="center"/>
      </w:pPr>
    </w:p>
    <w:p w:rsidR="008D297D" w:rsidRDefault="008D297D" w:rsidP="00304154">
      <w:pPr>
        <w:jc w:val="center"/>
      </w:pPr>
    </w:p>
    <w:p w:rsidR="008D297D" w:rsidRDefault="008D297D" w:rsidP="00304154">
      <w:pPr>
        <w:jc w:val="center"/>
      </w:pPr>
    </w:p>
    <w:p w:rsidR="008D297D" w:rsidRDefault="008D297D" w:rsidP="00304154">
      <w:pPr>
        <w:jc w:val="center"/>
      </w:pPr>
    </w:p>
    <w:sectPr w:rsidR="008D29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154"/>
    <w:rsid w:val="00304154"/>
    <w:rsid w:val="004F5DAB"/>
    <w:rsid w:val="00783B65"/>
    <w:rsid w:val="008558A3"/>
    <w:rsid w:val="008D297D"/>
    <w:rsid w:val="00E35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90A657-A608-49C4-9838-839A35EF5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41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041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-vS8QYsdefQ" TargetMode="External"/><Relationship Id="rId5" Type="http://schemas.openxmlformats.org/officeDocument/2006/relationships/hyperlink" Target="https://www.youtube.com/watch?v=bKTM6B04vDY" TargetMode="External"/><Relationship Id="rId4" Type="http://schemas.openxmlformats.org/officeDocument/2006/relationships/hyperlink" Target="http://regiodom.pl/portal/porady-domowe/zrob-sam/palma-wielkanocna-skad-pochodzi-zwyczaj-co-symbolizuje-palma-jak-wykonac-pal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325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Julita Zablocka</dc:creator>
  <cp:keywords/>
  <dc:description/>
  <cp:lastModifiedBy>Julita Zablocka</cp:lastModifiedBy>
  <cp:revision>2</cp:revision>
  <dcterms:created xsi:type="dcterms:W3CDTF">2020-04-02T10:44:00Z</dcterms:created>
  <dcterms:modified xsi:type="dcterms:W3CDTF">2020-04-02T11:25:00Z</dcterms:modified>
</cp:coreProperties>
</file>